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319DA" w14:textId="0A23D8E7" w:rsidR="00C86615" w:rsidRDefault="00BA77AB" w:rsidP="004811EB">
      <w:pPr>
        <w:pStyle w:val="a3"/>
        <w:spacing w:before="58"/>
        <w:ind w:firstLineChars="3100" w:firstLine="6448"/>
        <w:jc w:val="right"/>
      </w:pPr>
      <w:r w:rsidRPr="004811EB">
        <w:rPr>
          <w:spacing w:val="-2"/>
        </w:rPr>
        <w:t>202</w:t>
      </w:r>
      <w:r w:rsidR="00A30199" w:rsidRPr="004811EB">
        <w:rPr>
          <w:rFonts w:hint="eastAsia"/>
          <w:spacing w:val="-2"/>
        </w:rPr>
        <w:t>6</w:t>
      </w:r>
      <w:r w:rsidRPr="004811EB">
        <w:rPr>
          <w:spacing w:val="-34"/>
        </w:rPr>
        <w:t xml:space="preserve">年 </w:t>
      </w:r>
      <w:r w:rsidRPr="004811EB">
        <w:rPr>
          <w:spacing w:val="-2"/>
        </w:rPr>
        <w:t>2</w:t>
      </w:r>
      <w:r w:rsidRPr="004811EB">
        <w:rPr>
          <w:spacing w:val="-16"/>
        </w:rPr>
        <w:t>月</w:t>
      </w:r>
      <w:r w:rsidR="004811EB" w:rsidRPr="004811EB">
        <w:rPr>
          <w:rFonts w:hint="eastAsia"/>
          <w:spacing w:val="-16"/>
        </w:rPr>
        <w:t>16</w:t>
      </w:r>
      <w:r w:rsidRPr="004811EB">
        <w:rPr>
          <w:spacing w:val="-16"/>
        </w:rPr>
        <w:t>日</w:t>
      </w:r>
    </w:p>
    <w:p w14:paraId="6E749140" w14:textId="77777777" w:rsidR="00F02DD6" w:rsidRDefault="00F02DD6" w:rsidP="00F02DD6">
      <w:pPr>
        <w:pStyle w:val="a5"/>
        <w:jc w:val="left"/>
        <w:rPr>
          <w:rFonts w:ascii="ＭＳ ゴシック" w:eastAsia="ＭＳ ゴシック" w:hAnsi="ＭＳ ゴシック" w:cs="ＭＳ ゴシック"/>
          <w:b w:val="0"/>
          <w:bCs w:val="0"/>
          <w:spacing w:val="-1"/>
          <w:sz w:val="21"/>
          <w:szCs w:val="21"/>
        </w:rPr>
      </w:pPr>
      <w:r w:rsidRPr="00F02DD6">
        <w:rPr>
          <w:rFonts w:ascii="ＭＳ ゴシック" w:eastAsia="ＭＳ ゴシック" w:hAnsi="ＭＳ ゴシック" w:cs="ＭＳ ゴシック" w:hint="eastAsia"/>
          <w:b w:val="0"/>
          <w:bCs w:val="0"/>
          <w:spacing w:val="-1"/>
          <w:sz w:val="21"/>
          <w:szCs w:val="21"/>
        </w:rPr>
        <w:t>一般社団法人大田工業連合会　会員各位</w:t>
      </w:r>
    </w:p>
    <w:p w14:paraId="0627E717" w14:textId="3858427F" w:rsidR="00446458" w:rsidRDefault="00446458" w:rsidP="00F02DD6">
      <w:pPr>
        <w:pStyle w:val="a5"/>
        <w:jc w:val="left"/>
        <w:rPr>
          <w:rFonts w:ascii="ＭＳ ゴシック" w:eastAsia="ＭＳ ゴシック" w:hAnsi="ＭＳ ゴシック" w:cs="ＭＳ ゴシック"/>
          <w:b w:val="0"/>
          <w:bCs w:val="0"/>
          <w:spacing w:val="-1"/>
          <w:sz w:val="21"/>
          <w:szCs w:val="21"/>
        </w:rPr>
      </w:pPr>
      <w:r>
        <w:rPr>
          <w:rFonts w:ascii="ＭＳ ゴシック" w:eastAsia="ＭＳ ゴシック" w:hAnsi="ＭＳ ゴシック" w:cs="ＭＳ ゴシック" w:hint="eastAsia"/>
          <w:b w:val="0"/>
          <w:bCs w:val="0"/>
          <w:spacing w:val="-1"/>
          <w:sz w:val="21"/>
          <w:szCs w:val="21"/>
        </w:rPr>
        <w:t>青年部　会員各位</w:t>
      </w:r>
    </w:p>
    <w:p w14:paraId="484A2641" w14:textId="3856A13E" w:rsidR="00C86615" w:rsidRDefault="00BA77AB">
      <w:pPr>
        <w:pStyle w:val="a5"/>
      </w:pPr>
      <w:r>
        <w:rPr>
          <w:w w:val="120"/>
        </w:rPr>
        <w:t>「マッチングセッションＯＴＡ2026</w:t>
      </w:r>
      <w:r>
        <w:rPr>
          <w:spacing w:val="-10"/>
          <w:w w:val="120"/>
        </w:rPr>
        <w:t>」</w:t>
      </w:r>
    </w:p>
    <w:p w14:paraId="5FAA5AD0" w14:textId="61604E84" w:rsidR="00C86615" w:rsidRDefault="00BA77AB">
      <w:pPr>
        <w:pStyle w:val="a5"/>
        <w:spacing w:line="401" w:lineRule="exact"/>
        <w:rPr>
          <w:rFonts w:ascii="Microsoft JhengHei" w:eastAsia="Microsoft JhengHei"/>
        </w:rPr>
      </w:pPr>
      <w:r>
        <w:rPr>
          <w:rFonts w:ascii="Microsoft JhengHei" w:eastAsia="Microsoft JhengHei"/>
        </w:rPr>
        <w:t>参</w:t>
      </w:r>
      <w:r>
        <w:rPr>
          <w:spacing w:val="7"/>
        </w:rPr>
        <w:t xml:space="preserve">加企業募集！！ </w:t>
      </w:r>
    </w:p>
    <w:p w14:paraId="256AB72E" w14:textId="77777777" w:rsidR="00C86615" w:rsidRDefault="00C86615">
      <w:pPr>
        <w:pStyle w:val="a3"/>
        <w:spacing w:before="15"/>
        <w:rPr>
          <w:rFonts w:ascii="Microsoft JhengHei"/>
          <w:b/>
          <w:sz w:val="20"/>
        </w:rPr>
      </w:pPr>
    </w:p>
    <w:p w14:paraId="0A021C7B" w14:textId="77777777" w:rsidR="00C86615" w:rsidRDefault="00BA77AB">
      <w:pPr>
        <w:ind w:right="8"/>
        <w:jc w:val="right"/>
        <w:rPr>
          <w:sz w:val="20"/>
        </w:rPr>
      </w:pPr>
      <w:r>
        <w:rPr>
          <w:spacing w:val="-1"/>
          <w:sz w:val="20"/>
        </w:rPr>
        <w:t>大田工業連合会青年部連絡協議会 委員長</w:t>
      </w:r>
      <w:r>
        <w:rPr>
          <w:spacing w:val="45"/>
          <w:w w:val="150"/>
          <w:sz w:val="20"/>
        </w:rPr>
        <w:t xml:space="preserve"> </w:t>
      </w:r>
      <w:r>
        <w:rPr>
          <w:sz w:val="20"/>
        </w:rPr>
        <w:t>奥山</w:t>
      </w:r>
      <w:r>
        <w:rPr>
          <w:spacing w:val="45"/>
          <w:w w:val="150"/>
          <w:sz w:val="20"/>
        </w:rPr>
        <w:t xml:space="preserve"> </w:t>
      </w:r>
      <w:r>
        <w:rPr>
          <w:spacing w:val="-5"/>
          <w:sz w:val="20"/>
        </w:rPr>
        <w:t>隆行</w:t>
      </w:r>
    </w:p>
    <w:p w14:paraId="0E0B5A14" w14:textId="77777777" w:rsidR="00C86615" w:rsidRDefault="00BA77AB">
      <w:pPr>
        <w:spacing w:before="104"/>
        <w:ind w:right="6"/>
        <w:jc w:val="right"/>
        <w:rPr>
          <w:sz w:val="20"/>
        </w:rPr>
      </w:pPr>
      <w:r>
        <w:rPr>
          <w:sz w:val="20"/>
        </w:rPr>
        <w:t>青年部広報部会</w:t>
      </w:r>
      <w:r>
        <w:rPr>
          <w:spacing w:val="48"/>
          <w:w w:val="150"/>
          <w:sz w:val="20"/>
        </w:rPr>
        <w:t xml:space="preserve"> </w:t>
      </w:r>
      <w:r>
        <w:rPr>
          <w:sz w:val="20"/>
        </w:rPr>
        <w:t>部会長</w:t>
      </w:r>
      <w:r>
        <w:rPr>
          <w:spacing w:val="47"/>
          <w:w w:val="150"/>
          <w:sz w:val="20"/>
        </w:rPr>
        <w:t xml:space="preserve"> </w:t>
      </w:r>
      <w:r>
        <w:rPr>
          <w:sz w:val="20"/>
        </w:rPr>
        <w:t>正木</w:t>
      </w:r>
      <w:r>
        <w:rPr>
          <w:spacing w:val="48"/>
          <w:w w:val="150"/>
          <w:sz w:val="20"/>
        </w:rPr>
        <w:t xml:space="preserve"> </w:t>
      </w:r>
      <w:r>
        <w:rPr>
          <w:spacing w:val="-10"/>
          <w:sz w:val="20"/>
        </w:rPr>
        <w:t>圭</w:t>
      </w:r>
    </w:p>
    <w:p w14:paraId="648B5800" w14:textId="77777777" w:rsidR="00C86615" w:rsidRDefault="00C86615">
      <w:pPr>
        <w:pStyle w:val="a3"/>
        <w:spacing w:before="201"/>
        <w:rPr>
          <w:sz w:val="20"/>
        </w:rPr>
      </w:pPr>
    </w:p>
    <w:p w14:paraId="50BBF4AE" w14:textId="77777777" w:rsidR="00C86615" w:rsidRDefault="00BA77AB">
      <w:pPr>
        <w:pStyle w:val="a3"/>
        <w:tabs>
          <w:tab w:val="left" w:pos="925"/>
        </w:tabs>
        <w:spacing w:line="321" w:lineRule="auto"/>
        <w:ind w:left="295" w:right="111"/>
      </w:pPr>
      <w:r>
        <w:rPr>
          <w:spacing w:val="-6"/>
        </w:rPr>
        <w:t>拝啓</w:t>
      </w:r>
      <w:r>
        <w:tab/>
      </w:r>
      <w:r>
        <w:rPr>
          <w:spacing w:val="-2"/>
        </w:rPr>
        <w:t>時下ますますご清栄のこととお慶び申し上げます。平素は格別のお引き立てを賜り誠に有難く厚く御礼申し上げます。</w:t>
      </w:r>
    </w:p>
    <w:p w14:paraId="55A69AA4" w14:textId="77777777" w:rsidR="00C86615" w:rsidRDefault="00BA77AB">
      <w:pPr>
        <w:spacing w:line="302" w:lineRule="exact"/>
        <w:ind w:left="295"/>
        <w:rPr>
          <w:sz w:val="21"/>
        </w:rPr>
      </w:pPr>
      <w:r>
        <w:rPr>
          <w:sz w:val="21"/>
        </w:rPr>
        <w:t>この度、</w:t>
      </w:r>
      <w:r>
        <w:rPr>
          <w:rFonts w:ascii="Yu Gothic UI" w:eastAsia="Yu Gothic UI"/>
          <w:b/>
          <w:sz w:val="21"/>
        </w:rPr>
        <w:t>町工場と六郷工科高校生徒の出会いの場</w:t>
      </w:r>
      <w:r>
        <w:rPr>
          <w:sz w:val="21"/>
        </w:rPr>
        <w:t>となる「マッチングセッション</w:t>
      </w:r>
      <w:r>
        <w:rPr>
          <w:spacing w:val="48"/>
          <w:w w:val="150"/>
          <w:sz w:val="21"/>
        </w:rPr>
        <w:t xml:space="preserve"> </w:t>
      </w:r>
      <w:r>
        <w:rPr>
          <w:sz w:val="21"/>
        </w:rPr>
        <w:t>OTA2026</w:t>
      </w:r>
      <w:r>
        <w:rPr>
          <w:spacing w:val="-2"/>
          <w:sz w:val="21"/>
        </w:rPr>
        <w:t>」を開催する運び</w:t>
      </w:r>
    </w:p>
    <w:p w14:paraId="0399BC9C" w14:textId="77777777" w:rsidR="00AE09EE" w:rsidRPr="00F02DD6" w:rsidRDefault="00BA77AB" w:rsidP="00AE09EE">
      <w:pPr>
        <w:pStyle w:val="a3"/>
        <w:spacing w:line="267" w:lineRule="exact"/>
        <w:ind w:leftChars="114" w:left="251" w:right="208"/>
        <w:rPr>
          <w:rFonts w:asciiTheme="minorEastAsia" w:hAnsiTheme="minorEastAsia"/>
          <w:sz w:val="20"/>
          <w:szCs w:val="20"/>
          <w:u w:val="single"/>
        </w:rPr>
      </w:pPr>
      <w:r>
        <w:rPr>
          <w:spacing w:val="-6"/>
        </w:rPr>
        <w:t xml:space="preserve">となりました。第 </w:t>
      </w:r>
      <w:r>
        <w:t>5</w:t>
      </w:r>
      <w:r>
        <w:rPr>
          <w:spacing w:val="-10"/>
        </w:rPr>
        <w:t xml:space="preserve"> 回目となる</w:t>
      </w:r>
      <w:r>
        <w:rPr>
          <w:rFonts w:ascii="Yu Gothic UI" w:eastAsia="Yu Gothic UI"/>
          <w:b/>
          <w:w w:val="129"/>
        </w:rPr>
        <w:t>このイベン</w:t>
      </w:r>
      <w:r>
        <w:rPr>
          <w:rFonts w:ascii="Yu Gothic UI" w:eastAsia="Yu Gothic UI"/>
          <w:b/>
          <w:w w:val="141"/>
        </w:rPr>
        <w:t>ト</w:t>
      </w:r>
      <w:r>
        <w:rPr>
          <w:rFonts w:ascii="Yu Gothic UI" w:eastAsia="Yu Gothic UI"/>
          <w:b/>
          <w:spacing w:val="1"/>
          <w:w w:val="114"/>
        </w:rPr>
        <w:t>は</w:t>
      </w:r>
      <w:r>
        <w:rPr>
          <w:spacing w:val="-1"/>
        </w:rPr>
        <w:t>、毎回、参加企業様・六郷工科高校の先生・生徒の皆様か</w:t>
      </w:r>
      <w:r>
        <w:t>ら、大変ご好評をいただいております。</w:t>
      </w:r>
      <w:r w:rsidR="00AE09EE" w:rsidRPr="00F02DD6">
        <w:rPr>
          <w:rFonts w:asciiTheme="minorEastAsia" w:hAnsiTheme="minorEastAsia" w:hint="eastAsia"/>
          <w:sz w:val="20"/>
          <w:szCs w:val="20"/>
        </w:rPr>
        <w:t>今回につきましても、前回同様、</w:t>
      </w:r>
      <w:r w:rsidR="00AE09EE" w:rsidRPr="00F02DD6">
        <w:rPr>
          <w:rFonts w:asciiTheme="minorEastAsia" w:hAnsiTheme="minorEastAsia" w:hint="eastAsia"/>
          <w:sz w:val="20"/>
          <w:szCs w:val="20"/>
          <w:u w:val="single"/>
        </w:rPr>
        <w:t>大田工業連合会会員企業様にも参加協力</w:t>
      </w:r>
      <w:r w:rsidR="00AE09EE">
        <w:rPr>
          <w:rFonts w:asciiTheme="minorEastAsia" w:hAnsiTheme="minorEastAsia" w:hint="eastAsia"/>
          <w:sz w:val="20"/>
          <w:szCs w:val="20"/>
          <w:u w:val="single"/>
        </w:rPr>
        <w:t>のご</w:t>
      </w:r>
      <w:r w:rsidR="00AE09EE" w:rsidRPr="00F02DD6">
        <w:rPr>
          <w:rFonts w:asciiTheme="minorEastAsia" w:hAnsiTheme="minorEastAsia" w:hint="eastAsia"/>
          <w:sz w:val="20"/>
          <w:szCs w:val="20"/>
          <w:u w:val="single"/>
        </w:rPr>
        <w:t>依頼をさせていただくことになりました。</w:t>
      </w:r>
      <w:r w:rsidR="00AE09EE" w:rsidRPr="00F02DD6">
        <w:rPr>
          <w:rFonts w:asciiTheme="minorEastAsia" w:hAnsiTheme="minorEastAsia" w:hint="eastAsia"/>
          <w:sz w:val="20"/>
          <w:szCs w:val="20"/>
        </w:rPr>
        <w:t>ぜひ、ご検討いただければと存じます。</w:t>
      </w:r>
    </w:p>
    <w:p w14:paraId="2B9AFB16" w14:textId="77777777" w:rsidR="00C86615" w:rsidRDefault="00BA77AB">
      <w:pPr>
        <w:pStyle w:val="a3"/>
        <w:spacing w:before="45" w:line="321" w:lineRule="auto"/>
        <w:ind w:left="295" w:right="59"/>
        <w:jc w:val="both"/>
        <w:rPr>
          <w:spacing w:val="-2"/>
        </w:rPr>
      </w:pPr>
      <w:r>
        <w:rPr>
          <w:spacing w:val="-4"/>
        </w:rPr>
        <w:t>昨年の参加企業様からのコメントを受け、昨年同様に、1・2</w:t>
      </w:r>
      <w:r>
        <w:rPr>
          <w:spacing w:val="-9"/>
        </w:rPr>
        <w:t xml:space="preserve"> 年生だけではなく、一部の </w:t>
      </w:r>
      <w:r>
        <w:rPr>
          <w:spacing w:val="-4"/>
        </w:rPr>
        <w:t>3</w:t>
      </w:r>
      <w:r>
        <w:rPr>
          <w:spacing w:val="-12"/>
        </w:rPr>
        <w:t xml:space="preserve"> 年生や </w:t>
      </w:r>
      <w:r>
        <w:rPr>
          <w:spacing w:val="-4"/>
        </w:rPr>
        <w:t>PTA</w:t>
      </w:r>
      <w:r>
        <w:rPr>
          <w:spacing w:val="-9"/>
        </w:rPr>
        <w:t xml:space="preserve"> の皆様</w:t>
      </w:r>
      <w:r>
        <w:rPr>
          <w:spacing w:val="-2"/>
        </w:rPr>
        <w:t>にもご参加いただく予定です。企業様と生徒の皆様がより良い親交を深めていただけるよう、青年部委員一同取組んで参りますので、多くの皆様にご参加頂けると幸いです。何卒宜しくお願い申し上げます。</w:t>
      </w:r>
    </w:p>
    <w:p w14:paraId="71DB9B03" w14:textId="1DCC5F65" w:rsidR="00A30199" w:rsidRDefault="00A30199">
      <w:pPr>
        <w:pStyle w:val="a3"/>
        <w:spacing w:before="45" w:line="321" w:lineRule="auto"/>
        <w:ind w:left="295" w:right="59"/>
        <w:jc w:val="both"/>
        <w:rPr>
          <w:spacing w:val="-2"/>
        </w:rPr>
      </w:pPr>
      <w:r>
        <w:rPr>
          <w:rFonts w:hint="eastAsia"/>
          <w:spacing w:val="-2"/>
        </w:rPr>
        <w:t xml:space="preserve">　　　　　　　　　　　　　　　　　　　　　　　　　　　　　　　　　　　　　　　　　　　　　敬具</w:t>
      </w:r>
    </w:p>
    <w:p w14:paraId="6114F451" w14:textId="77777777" w:rsidR="00A30199" w:rsidRDefault="00A30199" w:rsidP="00A30199">
      <w:pPr>
        <w:pStyle w:val="a3"/>
        <w:spacing w:line="267" w:lineRule="exact"/>
        <w:ind w:right="848" w:firstLineChars="400" w:firstLine="840"/>
      </w:pPr>
      <w:r w:rsidRPr="00802E28">
        <w:rPr>
          <w:rFonts w:hint="eastAsia"/>
          <w:bdr w:val="single" w:sz="4" w:space="0" w:color="auto"/>
        </w:rPr>
        <w:t>募集要項</w:t>
      </w:r>
      <w:r w:rsidRPr="00802E28">
        <w:tab/>
      </w:r>
    </w:p>
    <w:p w14:paraId="7BEDC11B" w14:textId="77777777" w:rsidR="00A30199" w:rsidRDefault="00A30199" w:rsidP="00A30199">
      <w:pPr>
        <w:pStyle w:val="a3"/>
        <w:spacing w:line="267" w:lineRule="exact"/>
        <w:ind w:right="848" w:firstLineChars="400" w:firstLine="840"/>
      </w:pPr>
      <w:r>
        <w:rPr>
          <w:rFonts w:hint="eastAsia"/>
        </w:rPr>
        <w:t>会</w:t>
      </w:r>
      <w:r>
        <w:tab/>
        <w:t>期</w:t>
      </w:r>
      <w:r>
        <w:rPr>
          <w:rFonts w:hint="eastAsia"/>
        </w:rPr>
        <w:t xml:space="preserve">　</w:t>
      </w:r>
      <w:r>
        <w:t>：</w:t>
      </w:r>
      <w:r>
        <w:tab/>
        <w:t>2026 年 6 月 16 日(火) 9：00 ～ 17：00（搬入・撤収・休憩時間も含む）</w:t>
      </w:r>
    </w:p>
    <w:p w14:paraId="6B162869" w14:textId="77777777" w:rsidR="00A30199" w:rsidRDefault="00A30199" w:rsidP="00A30199">
      <w:pPr>
        <w:pStyle w:val="a3"/>
        <w:spacing w:line="267" w:lineRule="exact"/>
        <w:ind w:right="848" w:firstLineChars="400" w:firstLine="840"/>
      </w:pPr>
      <w:r>
        <w:rPr>
          <w:rFonts w:hint="eastAsia"/>
        </w:rPr>
        <w:t>会</w:t>
      </w:r>
      <w:r>
        <w:tab/>
        <w:t>場</w:t>
      </w:r>
      <w:r>
        <w:rPr>
          <w:rFonts w:hint="eastAsia"/>
        </w:rPr>
        <w:t xml:space="preserve">　</w:t>
      </w:r>
      <w:r>
        <w:t>：</w:t>
      </w:r>
      <w:r>
        <w:tab/>
        <w:t>大田区産業プラザ PiO 2 階小展示ホール</w:t>
      </w:r>
    </w:p>
    <w:p w14:paraId="4C192ADF" w14:textId="77777777" w:rsidR="00A30199" w:rsidRDefault="00A30199" w:rsidP="00A30199">
      <w:pPr>
        <w:pStyle w:val="a3"/>
        <w:spacing w:line="267" w:lineRule="exact"/>
        <w:ind w:right="848" w:firstLineChars="400" w:firstLine="840"/>
      </w:pPr>
      <w:r>
        <w:rPr>
          <w:rFonts w:hint="eastAsia"/>
        </w:rPr>
        <w:t>主</w:t>
      </w:r>
      <w:r>
        <w:tab/>
        <w:t>催</w:t>
      </w:r>
      <w:r>
        <w:rPr>
          <w:rFonts w:hint="eastAsia"/>
        </w:rPr>
        <w:t xml:space="preserve">　</w:t>
      </w:r>
      <w:r>
        <w:t>：</w:t>
      </w:r>
      <w:r>
        <w:tab/>
        <w:t>大田工業連合会青年部連絡協議会 ・ 東京都立六郷工科高等学校</w:t>
      </w:r>
    </w:p>
    <w:p w14:paraId="7C8E880C" w14:textId="77777777" w:rsidR="00A30199" w:rsidRDefault="00A30199" w:rsidP="00A30199">
      <w:pPr>
        <w:pStyle w:val="a3"/>
        <w:spacing w:line="267" w:lineRule="exact"/>
        <w:ind w:right="848" w:firstLineChars="400" w:firstLine="840"/>
      </w:pPr>
      <w:r>
        <w:rPr>
          <w:rFonts w:hint="eastAsia"/>
        </w:rPr>
        <w:t>共</w:t>
      </w:r>
      <w:r>
        <w:tab/>
        <w:t>催</w:t>
      </w:r>
      <w:r>
        <w:rPr>
          <w:rFonts w:hint="eastAsia"/>
        </w:rPr>
        <w:t xml:space="preserve">　</w:t>
      </w:r>
      <w:r>
        <w:t>：</w:t>
      </w:r>
      <w:r>
        <w:tab/>
        <w:t>大田区 ・ (公財)大田区産業振興協会</w:t>
      </w:r>
    </w:p>
    <w:p w14:paraId="030628CD" w14:textId="77777777" w:rsidR="00A30199" w:rsidRPr="00802E28" w:rsidRDefault="00A30199" w:rsidP="00A30199">
      <w:pPr>
        <w:pStyle w:val="a3"/>
        <w:spacing w:line="267" w:lineRule="exact"/>
        <w:ind w:right="848" w:firstLineChars="400" w:firstLine="840"/>
      </w:pPr>
      <w:r>
        <w:rPr>
          <w:rFonts w:hint="eastAsia"/>
        </w:rPr>
        <w:t>後</w:t>
      </w:r>
      <w:r>
        <w:tab/>
        <w:t>援</w:t>
      </w:r>
      <w:r>
        <w:rPr>
          <w:rFonts w:hint="eastAsia"/>
        </w:rPr>
        <w:t xml:space="preserve">　</w:t>
      </w:r>
      <w:r>
        <w:t>：</w:t>
      </w:r>
      <w:r>
        <w:tab/>
        <w:t>（一社）大田工業連合会</w:t>
      </w:r>
    </w:p>
    <w:p w14:paraId="1E57FE71" w14:textId="77777777" w:rsidR="00A30199" w:rsidRDefault="00A30199" w:rsidP="00A30199">
      <w:pPr>
        <w:pStyle w:val="a3"/>
        <w:tabs>
          <w:tab w:val="left" w:pos="1911"/>
          <w:tab w:val="left" w:pos="2331"/>
        </w:tabs>
        <w:spacing w:before="120" w:line="321" w:lineRule="auto"/>
        <w:ind w:left="862" w:right="5214" w:hanging="2"/>
      </w:pPr>
      <w:r>
        <w:rPr>
          <w:spacing w:val="-4"/>
        </w:rPr>
        <w:t>参加条件</w:t>
      </w:r>
      <w:r>
        <w:rPr>
          <w:rFonts w:hint="eastAsia"/>
          <w:spacing w:val="-4"/>
        </w:rPr>
        <w:t xml:space="preserve">  </w:t>
      </w:r>
      <w:r>
        <w:rPr>
          <w:spacing w:val="-10"/>
        </w:rPr>
        <w:t>：</w:t>
      </w:r>
      <w:r>
        <w:tab/>
      </w:r>
      <w:r>
        <w:rPr>
          <w:spacing w:val="-2"/>
        </w:rPr>
        <w:t>大田工業連合会に所属する企業</w:t>
      </w:r>
      <w:r>
        <w:t>参 加 費</w:t>
      </w:r>
      <w:r>
        <w:rPr>
          <w:spacing w:val="80"/>
        </w:rPr>
        <w:t xml:space="preserve"> </w:t>
      </w:r>
      <w:r>
        <w:t>:</w:t>
      </w:r>
      <w:r>
        <w:rPr>
          <w:spacing w:val="80"/>
        </w:rPr>
        <w:t xml:space="preserve"> </w:t>
      </w:r>
      <w:r>
        <w:t>１小間：5,000</w:t>
      </w:r>
      <w:r>
        <w:rPr>
          <w:spacing w:val="-41"/>
        </w:rPr>
        <w:t xml:space="preserve"> </w:t>
      </w:r>
      <w:r>
        <w:t>円(税込)予定</w:t>
      </w:r>
    </w:p>
    <w:p w14:paraId="30C8F0D9" w14:textId="77777777" w:rsidR="00A30199" w:rsidRDefault="00A30199" w:rsidP="00A30199">
      <w:pPr>
        <w:pStyle w:val="a3"/>
        <w:spacing w:line="268" w:lineRule="exact"/>
        <w:ind w:left="1272"/>
      </w:pPr>
      <w:r>
        <w:rPr>
          <w:spacing w:val="-2"/>
        </w:rPr>
        <w:t>※1</w:t>
      </w:r>
      <w:r>
        <w:rPr>
          <w:spacing w:val="-34"/>
        </w:rPr>
        <w:t xml:space="preserve"> 社 </w:t>
      </w:r>
      <w:r>
        <w:rPr>
          <w:spacing w:val="-2"/>
        </w:rPr>
        <w:t>1</w:t>
      </w:r>
      <w:r>
        <w:rPr>
          <w:spacing w:val="-10"/>
        </w:rPr>
        <w:t xml:space="preserve"> 小間のみ申込可</w:t>
      </w:r>
    </w:p>
    <w:p w14:paraId="27CC7D5D" w14:textId="77777777" w:rsidR="00A30199" w:rsidRDefault="00A30199" w:rsidP="00A30199">
      <w:pPr>
        <w:spacing w:before="22" w:line="372" w:lineRule="exact"/>
        <w:ind w:left="1276"/>
        <w:rPr>
          <w:rFonts w:ascii="Yu Gothic UI" w:eastAsia="Yu Gothic UI" w:hAnsi="Yu Gothic UI"/>
          <w:b/>
          <w:sz w:val="21"/>
        </w:rPr>
      </w:pPr>
      <w:r>
        <w:rPr>
          <w:rFonts w:ascii="Yu Gothic UI" w:eastAsia="Yu Gothic UI" w:hAnsi="Yu Gothic UI"/>
          <w:b/>
          <w:w w:val="105"/>
          <w:sz w:val="21"/>
        </w:rPr>
        <w:t>※参加企業様には出展説明会（4</w:t>
      </w:r>
      <w:r>
        <w:rPr>
          <w:rFonts w:ascii="Yu Gothic UI" w:eastAsia="Yu Gothic UI" w:hAnsi="Yu Gothic UI"/>
          <w:b/>
          <w:spacing w:val="16"/>
          <w:w w:val="105"/>
          <w:sz w:val="21"/>
        </w:rPr>
        <w:t xml:space="preserve"> 月 </w:t>
      </w:r>
      <w:r>
        <w:rPr>
          <w:rFonts w:ascii="Yu Gothic UI" w:eastAsia="Yu Gothic UI" w:hAnsi="Yu Gothic UI"/>
          <w:b/>
          <w:w w:val="105"/>
          <w:sz w:val="21"/>
        </w:rPr>
        <w:t>21</w:t>
      </w:r>
      <w:r>
        <w:rPr>
          <w:rFonts w:ascii="Yu Gothic UI" w:eastAsia="Yu Gothic UI" w:hAnsi="Yu Gothic UI"/>
          <w:b/>
          <w:spacing w:val="13"/>
          <w:w w:val="105"/>
          <w:sz w:val="21"/>
        </w:rPr>
        <w:t xml:space="preserve"> 日</w:t>
      </w:r>
      <w:r>
        <w:rPr>
          <w:rFonts w:ascii="Yu Gothic UI" w:eastAsia="Yu Gothic UI" w:hAnsi="Yu Gothic UI"/>
          <w:b/>
          <w:w w:val="105"/>
          <w:sz w:val="21"/>
        </w:rPr>
        <w:t>）への出席、企業紹介パ</w:t>
      </w:r>
      <w:r>
        <w:rPr>
          <w:rFonts w:ascii="Yu Gothic UI" w:eastAsia="Yu Gothic UI" w:hAnsi="Yu Gothic UI"/>
          <w:b/>
          <w:w w:val="120"/>
          <w:sz w:val="21"/>
        </w:rPr>
        <w:t>ン</w:t>
      </w:r>
      <w:r>
        <w:rPr>
          <w:rFonts w:ascii="Yu Gothic UI" w:eastAsia="Yu Gothic UI" w:hAnsi="Yu Gothic UI"/>
          <w:b/>
          <w:w w:val="105"/>
          <w:sz w:val="21"/>
        </w:rPr>
        <w:t>フ原稿作成をお願い</w:t>
      </w:r>
      <w:r>
        <w:rPr>
          <w:rFonts w:ascii="Yu Gothic UI" w:eastAsia="Yu Gothic UI" w:hAnsi="Yu Gothic UI"/>
          <w:b/>
          <w:spacing w:val="-4"/>
          <w:w w:val="120"/>
          <w:sz w:val="21"/>
        </w:rPr>
        <w:t>します</w:t>
      </w:r>
    </w:p>
    <w:p w14:paraId="6AF22C07" w14:textId="77777777" w:rsidR="00A30199" w:rsidRDefault="00A30199" w:rsidP="00A30199">
      <w:pPr>
        <w:tabs>
          <w:tab w:val="left" w:pos="2112"/>
          <w:tab w:val="left" w:pos="2532"/>
        </w:tabs>
        <w:spacing w:line="268" w:lineRule="auto"/>
        <w:ind w:left="1062" w:right="1658" w:firstLine="230"/>
        <w:rPr>
          <w:rFonts w:ascii="Yu Gothic UI" w:eastAsia="Yu Gothic UI" w:hAnsi="Yu Gothic UI"/>
          <w:b/>
          <w:w w:val="105"/>
          <w:sz w:val="21"/>
        </w:rPr>
      </w:pPr>
      <w:r>
        <w:rPr>
          <w:rFonts w:ascii="Yu Gothic UI" w:eastAsia="Yu Gothic UI" w:hAnsi="Yu Gothic UI"/>
          <w:b/>
          <w:w w:val="105"/>
          <w:sz w:val="21"/>
        </w:rPr>
        <w:t>※開催後ア</w:t>
      </w:r>
      <w:r>
        <w:rPr>
          <w:rFonts w:ascii="Yu Gothic UI" w:eastAsia="Yu Gothic UI" w:hAnsi="Yu Gothic UI"/>
          <w:b/>
          <w:w w:val="130"/>
          <w:sz w:val="21"/>
        </w:rPr>
        <w:t>ンケート</w:t>
      </w:r>
      <w:r>
        <w:rPr>
          <w:rFonts w:ascii="Yu Gothic UI" w:eastAsia="Yu Gothic UI" w:hAnsi="Yu Gothic UI"/>
          <w:b/>
          <w:w w:val="105"/>
          <w:sz w:val="21"/>
        </w:rPr>
        <w:t>結果の関係者への共有</w:t>
      </w:r>
      <w:r>
        <w:rPr>
          <w:rFonts w:ascii="Yu Gothic UI" w:eastAsia="Yu Gothic UI" w:hAnsi="Yu Gothic UI"/>
          <w:b/>
          <w:w w:val="130"/>
          <w:sz w:val="21"/>
        </w:rPr>
        <w:t>、メディア</w:t>
      </w:r>
      <w:r>
        <w:rPr>
          <w:rFonts w:ascii="Yu Gothic UI" w:eastAsia="Yu Gothic UI" w:hAnsi="Yu Gothic UI"/>
          <w:b/>
          <w:w w:val="105"/>
          <w:sz w:val="21"/>
        </w:rPr>
        <w:t>取材、SNS 投稿を行</w:t>
      </w:r>
    </w:p>
    <w:p w14:paraId="6790012D" w14:textId="77777777" w:rsidR="00A30199" w:rsidRDefault="00A30199" w:rsidP="00A30199">
      <w:pPr>
        <w:tabs>
          <w:tab w:val="left" w:pos="2112"/>
          <w:tab w:val="left" w:pos="2532"/>
        </w:tabs>
        <w:spacing w:line="268" w:lineRule="auto"/>
        <w:ind w:left="1062" w:right="1658" w:hanging="211"/>
        <w:rPr>
          <w:sz w:val="21"/>
        </w:rPr>
      </w:pPr>
      <w:r>
        <w:rPr>
          <w:spacing w:val="-4"/>
          <w:sz w:val="21"/>
        </w:rPr>
        <w:t>募集小間</w:t>
      </w:r>
      <w:r>
        <w:rPr>
          <w:rFonts w:hint="eastAsia"/>
          <w:spacing w:val="-4"/>
          <w:sz w:val="21"/>
        </w:rPr>
        <w:t xml:space="preserve">  </w:t>
      </w:r>
      <w:r>
        <w:rPr>
          <w:spacing w:val="-10"/>
          <w:sz w:val="21"/>
        </w:rPr>
        <w:t>：</w:t>
      </w:r>
      <w:r>
        <w:rPr>
          <w:sz w:val="21"/>
        </w:rPr>
        <w:tab/>
        <w:t>28</w:t>
      </w:r>
      <w:r>
        <w:rPr>
          <w:spacing w:val="-40"/>
          <w:sz w:val="21"/>
        </w:rPr>
        <w:t xml:space="preserve"> </w:t>
      </w:r>
      <w:r>
        <w:rPr>
          <w:sz w:val="21"/>
        </w:rPr>
        <w:t>小間(申込み多数の場合、先着順とさせていただきます)</w:t>
      </w:r>
    </w:p>
    <w:p w14:paraId="1A8A0646" w14:textId="77777777" w:rsidR="00A30199" w:rsidRDefault="00A30199" w:rsidP="00A30199">
      <w:pPr>
        <w:tabs>
          <w:tab w:val="left" w:pos="1919"/>
          <w:tab w:val="left" w:pos="2341"/>
          <w:tab w:val="left" w:pos="4188"/>
          <w:tab w:val="left" w:pos="4611"/>
        </w:tabs>
        <w:spacing w:before="44" w:line="259" w:lineRule="auto"/>
        <w:ind w:left="866" w:right="4238" w:firstLine="421"/>
        <w:rPr>
          <w:rFonts w:ascii="Yu Gothic UI" w:eastAsia="Yu Gothic UI" w:hAnsi="Yu Gothic UI"/>
          <w:b/>
          <w:sz w:val="21"/>
        </w:rPr>
      </w:pPr>
      <w:r>
        <w:rPr>
          <w:sz w:val="21"/>
        </w:rPr>
        <w:t>※1</w:t>
      </w:r>
      <w:r>
        <w:rPr>
          <w:spacing w:val="-14"/>
          <w:sz w:val="21"/>
        </w:rPr>
        <w:t xml:space="preserve"> </w:t>
      </w:r>
      <w:r>
        <w:rPr>
          <w:sz w:val="21"/>
        </w:rPr>
        <w:t>小間：長机(W1800</w:t>
      </w:r>
      <w:r>
        <w:rPr>
          <w:spacing w:val="-14"/>
          <w:sz w:val="21"/>
        </w:rPr>
        <w:t xml:space="preserve"> </w:t>
      </w:r>
      <w:r>
        <w:rPr>
          <w:sz w:val="21"/>
        </w:rPr>
        <w:t>㎜×D450</w:t>
      </w:r>
      <w:r>
        <w:rPr>
          <w:spacing w:val="-14"/>
          <w:sz w:val="21"/>
        </w:rPr>
        <w:t xml:space="preserve"> </w:t>
      </w:r>
      <w:r>
        <w:rPr>
          <w:sz w:val="21"/>
        </w:rPr>
        <w:t>㎜)1</w:t>
      </w:r>
      <w:r>
        <w:rPr>
          <w:spacing w:val="-16"/>
          <w:sz w:val="21"/>
        </w:rPr>
        <w:t xml:space="preserve"> </w:t>
      </w:r>
      <w:r>
        <w:rPr>
          <w:sz w:val="21"/>
        </w:rPr>
        <w:t xml:space="preserve">脚＆椅子２脚 </w:t>
      </w:r>
      <w:r>
        <w:rPr>
          <w:rFonts w:ascii="Yu Gothic UI" w:eastAsia="Yu Gothic UI" w:hAnsi="Yu Gothic UI"/>
          <w:b/>
          <w:spacing w:val="-4"/>
          <w:sz w:val="21"/>
        </w:rPr>
        <w:t>受付期間</w:t>
      </w:r>
      <w:r>
        <w:rPr>
          <w:rFonts w:ascii="Yu Gothic UI" w:eastAsia="Yu Gothic UI" w:hAnsi="Yu Gothic UI"/>
          <w:b/>
          <w:sz w:val="21"/>
        </w:rPr>
        <w:tab/>
      </w:r>
      <w:r>
        <w:rPr>
          <w:rFonts w:ascii="Yu Gothic UI" w:eastAsia="Yu Gothic UI" w:hAnsi="Yu Gothic UI"/>
          <w:b/>
          <w:spacing w:val="-10"/>
          <w:sz w:val="21"/>
        </w:rPr>
        <w:t>：</w:t>
      </w:r>
      <w:r>
        <w:rPr>
          <w:rFonts w:ascii="Yu Gothic UI" w:eastAsia="Yu Gothic UI" w:hAnsi="Yu Gothic UI"/>
          <w:b/>
          <w:sz w:val="21"/>
        </w:rPr>
        <w:tab/>
        <w:t>2026 年 2 月 16 日</w:t>
      </w:r>
      <w:r>
        <w:rPr>
          <w:rFonts w:ascii="Yu Gothic UI" w:eastAsia="Yu Gothic UI" w:hAnsi="Yu Gothic UI"/>
          <w:b/>
          <w:sz w:val="21"/>
        </w:rPr>
        <w:tab/>
      </w:r>
      <w:r>
        <w:rPr>
          <w:rFonts w:ascii="Yu Gothic UI" w:eastAsia="Yu Gothic UI" w:hAnsi="Yu Gothic UI"/>
          <w:b/>
          <w:spacing w:val="-10"/>
          <w:sz w:val="21"/>
        </w:rPr>
        <w:t>～</w:t>
      </w:r>
      <w:r>
        <w:rPr>
          <w:rFonts w:ascii="Yu Gothic UI" w:eastAsia="Yu Gothic UI" w:hAnsi="Yu Gothic UI"/>
          <w:b/>
          <w:sz w:val="21"/>
        </w:rPr>
        <w:tab/>
        <w:t>2026</w:t>
      </w:r>
      <w:r>
        <w:rPr>
          <w:rFonts w:ascii="Yu Gothic UI" w:eastAsia="Yu Gothic UI" w:hAnsi="Yu Gothic UI"/>
          <w:b/>
          <w:spacing w:val="-15"/>
          <w:sz w:val="21"/>
        </w:rPr>
        <w:t xml:space="preserve"> </w:t>
      </w:r>
      <w:r>
        <w:rPr>
          <w:rFonts w:ascii="Yu Gothic UI" w:eastAsia="Yu Gothic UI" w:hAnsi="Yu Gothic UI"/>
          <w:b/>
          <w:sz w:val="21"/>
        </w:rPr>
        <w:t>年</w:t>
      </w:r>
      <w:r>
        <w:rPr>
          <w:rFonts w:ascii="Yu Gothic UI" w:eastAsia="Yu Gothic UI" w:hAnsi="Yu Gothic UI"/>
          <w:b/>
          <w:spacing w:val="-14"/>
          <w:sz w:val="21"/>
        </w:rPr>
        <w:t xml:space="preserve"> </w:t>
      </w:r>
      <w:r>
        <w:rPr>
          <w:rFonts w:ascii="Yu Gothic UI" w:eastAsia="Yu Gothic UI" w:hAnsi="Yu Gothic UI"/>
          <w:b/>
          <w:sz w:val="21"/>
        </w:rPr>
        <w:t>3</w:t>
      </w:r>
      <w:r>
        <w:rPr>
          <w:rFonts w:ascii="Yu Gothic UI" w:eastAsia="Yu Gothic UI" w:hAnsi="Yu Gothic UI"/>
          <w:b/>
          <w:spacing w:val="-15"/>
          <w:sz w:val="21"/>
        </w:rPr>
        <w:t xml:space="preserve"> </w:t>
      </w:r>
      <w:r>
        <w:rPr>
          <w:rFonts w:ascii="Yu Gothic UI" w:eastAsia="Yu Gothic UI" w:hAnsi="Yu Gothic UI"/>
          <w:b/>
          <w:sz w:val="21"/>
        </w:rPr>
        <w:t>月</w:t>
      </w:r>
      <w:r>
        <w:rPr>
          <w:rFonts w:ascii="Yu Gothic UI" w:eastAsia="Yu Gothic UI" w:hAnsi="Yu Gothic UI"/>
          <w:b/>
          <w:spacing w:val="-14"/>
          <w:sz w:val="21"/>
        </w:rPr>
        <w:t xml:space="preserve"> </w:t>
      </w:r>
      <w:r>
        <w:rPr>
          <w:rFonts w:ascii="Yu Gothic UI" w:eastAsia="Yu Gothic UI" w:hAnsi="Yu Gothic UI"/>
          <w:b/>
          <w:sz w:val="21"/>
        </w:rPr>
        <w:t>13</w:t>
      </w:r>
      <w:r>
        <w:rPr>
          <w:rFonts w:ascii="Yu Gothic UI" w:eastAsia="Yu Gothic UI" w:hAnsi="Yu Gothic UI"/>
          <w:b/>
          <w:spacing w:val="-15"/>
          <w:sz w:val="21"/>
        </w:rPr>
        <w:t xml:space="preserve"> </w:t>
      </w:r>
      <w:r>
        <w:rPr>
          <w:rFonts w:ascii="Yu Gothic UI" w:eastAsia="Yu Gothic UI" w:hAnsi="Yu Gothic UI"/>
          <w:b/>
          <w:sz w:val="21"/>
        </w:rPr>
        <w:t>日</w:t>
      </w:r>
    </w:p>
    <w:p w14:paraId="3C1F66A0" w14:textId="77777777" w:rsidR="00A30199" w:rsidRDefault="00A30199" w:rsidP="00A30199">
      <w:pPr>
        <w:pStyle w:val="a3"/>
        <w:tabs>
          <w:tab w:val="left" w:pos="3161"/>
          <w:tab w:val="left" w:pos="3581"/>
        </w:tabs>
        <w:spacing w:before="14"/>
        <w:ind w:left="1061"/>
      </w:pPr>
      <w:r>
        <w:t>申込・問い合わせ</w:t>
      </w:r>
      <w:r>
        <w:rPr>
          <w:spacing w:val="-10"/>
        </w:rPr>
        <w:t>先</w:t>
      </w:r>
      <w:r>
        <w:tab/>
      </w:r>
      <w:r>
        <w:rPr>
          <w:spacing w:val="-10"/>
        </w:rPr>
        <w:t>：</w:t>
      </w:r>
      <w:r>
        <w:tab/>
        <w:t>大田工業連合会青年部連絡協議</w:t>
      </w:r>
      <w:r>
        <w:rPr>
          <w:spacing w:val="-10"/>
        </w:rPr>
        <w:t>会</w:t>
      </w:r>
    </w:p>
    <w:p w14:paraId="1BB0CEA3" w14:textId="77777777" w:rsidR="00A30199" w:rsidRDefault="00A30199" w:rsidP="00A30199">
      <w:pPr>
        <w:pStyle w:val="a3"/>
        <w:tabs>
          <w:tab w:val="left" w:pos="5366"/>
        </w:tabs>
        <w:spacing w:before="91"/>
        <w:ind w:left="3161"/>
      </w:pPr>
      <w:r>
        <w:rPr>
          <w:spacing w:val="-2"/>
        </w:rPr>
        <w:t>TEL：03-3737-</w:t>
      </w:r>
      <w:r>
        <w:rPr>
          <w:spacing w:val="-4"/>
        </w:rPr>
        <w:t>0797</w:t>
      </w:r>
      <w:r>
        <w:tab/>
      </w:r>
      <w:r>
        <w:rPr>
          <w:spacing w:val="-2"/>
        </w:rPr>
        <w:t>FAX：03-3737-</w:t>
      </w:r>
      <w:r>
        <w:rPr>
          <w:spacing w:val="-4"/>
        </w:rPr>
        <w:t>0799</w:t>
      </w:r>
    </w:p>
    <w:p w14:paraId="3A986768" w14:textId="77777777" w:rsidR="00C86615" w:rsidRDefault="00C86615">
      <w:pPr>
        <w:pStyle w:val="a3"/>
        <w:spacing w:before="182"/>
      </w:pPr>
    </w:p>
    <w:p w14:paraId="03C3E3B1" w14:textId="77777777" w:rsidR="00C86615" w:rsidRDefault="00BA77AB">
      <w:pPr>
        <w:pStyle w:val="a3"/>
        <w:tabs>
          <w:tab w:val="left" w:pos="420"/>
          <w:tab w:val="left" w:pos="1680"/>
        </w:tabs>
        <w:jc w:val="center"/>
      </w:pPr>
      <w:r>
        <w:rPr>
          <w:noProof/>
        </w:rPr>
        <mc:AlternateContent>
          <mc:Choice Requires="wpg">
            <w:drawing>
              <wp:anchor distT="0" distB="0" distL="0" distR="0" simplePos="0" relativeHeight="15728640" behindDoc="0" locked="0" layoutInCell="1" allowOverlap="1" wp14:anchorId="14C67015" wp14:editId="1BC690C0">
                <wp:simplePos x="0" y="0"/>
                <wp:positionH relativeFrom="page">
                  <wp:posOffset>457200</wp:posOffset>
                </wp:positionH>
                <wp:positionV relativeFrom="paragraph">
                  <wp:posOffset>-74964</wp:posOffset>
                </wp:positionV>
                <wp:extent cx="6646545" cy="69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6545" cy="6985"/>
                          <a:chOff x="0" y="0"/>
                          <a:chExt cx="6646545" cy="6985"/>
                        </a:xfrm>
                      </wpg:grpSpPr>
                      <wps:wsp>
                        <wps:cNvPr id="2" name="Graphic 2"/>
                        <wps:cNvSpPr/>
                        <wps:spPr>
                          <a:xfrm>
                            <a:off x="0" y="0"/>
                            <a:ext cx="19050" cy="6985"/>
                          </a:xfrm>
                          <a:custGeom>
                            <a:avLst/>
                            <a:gdLst/>
                            <a:ahLst/>
                            <a:cxnLst/>
                            <a:rect l="l" t="t" r="r" b="b"/>
                            <a:pathLst>
                              <a:path w="19050" h="6985">
                                <a:moveTo>
                                  <a:pt x="19050" y="0"/>
                                </a:moveTo>
                                <a:lnTo>
                                  <a:pt x="0" y="0"/>
                                </a:lnTo>
                                <a:lnTo>
                                  <a:pt x="0" y="6857"/>
                                </a:lnTo>
                                <a:lnTo>
                                  <a:pt x="19050" y="6857"/>
                                </a:lnTo>
                                <a:lnTo>
                                  <a:pt x="19050"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38100" y="3429"/>
                            <a:ext cx="6608445" cy="1270"/>
                          </a:xfrm>
                          <a:custGeom>
                            <a:avLst/>
                            <a:gdLst/>
                            <a:ahLst/>
                            <a:cxnLst/>
                            <a:rect l="l" t="t" r="r" b="b"/>
                            <a:pathLst>
                              <a:path w="6608445">
                                <a:moveTo>
                                  <a:pt x="0" y="0"/>
                                </a:moveTo>
                                <a:lnTo>
                                  <a:pt x="6608064" y="0"/>
                                </a:lnTo>
                              </a:path>
                            </a:pathLst>
                          </a:custGeom>
                          <a:ln w="6857">
                            <a:solidFill>
                              <a:srgbClr val="000000"/>
                            </a:solidFill>
                            <a:prstDash val="dash"/>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384DF4C" id="Group 1" o:spid="_x0000_s1026" style="position:absolute;margin-left:36pt;margin-top:-5.9pt;width:523.35pt;height:.55pt;z-index:15728640;mso-wrap-distance-left:0;mso-wrap-distance-right:0;mso-position-horizontal-relative:page" coordsize="6646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">
                <v:shape id="Graphic 2" o:spid="_x0000_s1027" style="position:absolute;width:190;height:69;visibility:visible;mso-wrap-style:square;v-text-anchor:top" coordsize="1905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" path="m19050,l,,,6857r19050,l19050,xe" fillcolor="black" stroked="f">
                  <v:path arrowok="t"/>
                </v:shape>
                <v:shape id="Graphic 3" o:spid="_x0000_s1028" style="position:absolute;left:381;top:34;width:66084;height:12;visibility:visible;mso-wrap-style:square;v-text-anchor:top" coordsize="6608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" path="m,l6608064,e" filled="f" strokeweight=".19047mm">
                  <v:stroke dashstyle="dash"/>
                  <v:path arrowok="t"/>
                </v:shape>
                <w10:wrap anchorx="page"/>
              </v:group>
            </w:pict>
          </mc:Fallback>
        </mc:AlternateContent>
      </w:r>
      <w:r>
        <w:rPr>
          <w:spacing w:val="-10"/>
        </w:rPr>
        <w:t>＜</w:t>
      </w:r>
      <w:r>
        <w:tab/>
        <w:t>参加申込</w:t>
      </w:r>
      <w:r>
        <w:rPr>
          <w:spacing w:val="-10"/>
        </w:rPr>
        <w:t>書</w:t>
      </w:r>
      <w:r>
        <w:tab/>
      </w:r>
      <w:r>
        <w:rPr>
          <w:spacing w:val="-10"/>
        </w:rPr>
        <w:t>＞</w:t>
      </w:r>
    </w:p>
    <w:p w14:paraId="0D02A7CA" w14:textId="77777777" w:rsidR="00C86615" w:rsidRDefault="00C86615">
      <w:pPr>
        <w:pStyle w:val="a3"/>
        <w:spacing w:before="113"/>
      </w:pPr>
    </w:p>
    <w:p w14:paraId="39EBA37C" w14:textId="77777777" w:rsidR="00C86615" w:rsidRDefault="00BA77AB">
      <w:pPr>
        <w:tabs>
          <w:tab w:val="left" w:pos="3371"/>
          <w:tab w:val="left" w:pos="5901"/>
        </w:tabs>
        <w:ind w:left="2532"/>
        <w:rPr>
          <w:sz w:val="21"/>
        </w:rPr>
      </w:pPr>
      <w:r>
        <w:rPr>
          <w:sz w:val="21"/>
        </w:rPr>
        <w:t>申込</w:t>
      </w:r>
      <w:r>
        <w:rPr>
          <w:spacing w:val="-10"/>
          <w:sz w:val="21"/>
        </w:rPr>
        <w:t>み</w:t>
      </w:r>
      <w:r>
        <w:rPr>
          <w:sz w:val="21"/>
        </w:rPr>
        <w:tab/>
      </w:r>
      <w:r>
        <w:rPr>
          <w:spacing w:val="-4"/>
          <w:sz w:val="21"/>
        </w:rPr>
        <w:t>ＦＡＸ：</w:t>
      </w:r>
      <w:r>
        <w:rPr>
          <w:rFonts w:ascii="Yu Gothic UI" w:eastAsia="Yu Gothic UI"/>
          <w:b/>
          <w:spacing w:val="-4"/>
          <w:sz w:val="21"/>
        </w:rPr>
        <w:t>03-3737-0799</w:t>
      </w:r>
      <w:r>
        <w:rPr>
          <w:rFonts w:ascii="Yu Gothic UI" w:eastAsia="Yu Gothic UI"/>
          <w:b/>
          <w:sz w:val="21"/>
        </w:rPr>
        <w:tab/>
      </w:r>
      <w:r>
        <w:rPr>
          <w:sz w:val="21"/>
        </w:rPr>
        <w:t>大田工業連合会事務局宛</w:t>
      </w:r>
      <w:r>
        <w:rPr>
          <w:spacing w:val="-10"/>
          <w:sz w:val="21"/>
        </w:rPr>
        <w:t>て</w:t>
      </w:r>
    </w:p>
    <w:p w14:paraId="1FEBA13E" w14:textId="77777777" w:rsidR="00C86615" w:rsidRDefault="00C86615">
      <w:pPr>
        <w:pStyle w:val="a3"/>
        <w:spacing w:before="136"/>
      </w:pPr>
    </w:p>
    <w:p w14:paraId="2D958F28" w14:textId="77777777" w:rsidR="00C86615" w:rsidRDefault="00BA77AB">
      <w:pPr>
        <w:pStyle w:val="a3"/>
        <w:tabs>
          <w:tab w:val="left" w:pos="5891"/>
          <w:tab w:val="left" w:pos="6731"/>
          <w:tab w:val="left" w:pos="10478"/>
        </w:tabs>
        <w:ind w:left="642"/>
        <w:rPr>
          <w:rFonts w:ascii="Times New Roman" w:eastAsia="Times New Roman"/>
        </w:rPr>
      </w:pPr>
      <w:r>
        <w:t>所属団体名</w:t>
      </w:r>
      <w:r>
        <w:rPr>
          <w:spacing w:val="-10"/>
        </w:rPr>
        <w:t>：</w:t>
      </w:r>
      <w:r>
        <w:rPr>
          <w:rFonts w:ascii="Times New Roman" w:eastAsia="Times New Roman"/>
          <w:u w:val="single"/>
        </w:rPr>
        <w:tab/>
      </w:r>
      <w:r>
        <w:rPr>
          <w:rFonts w:ascii="Times New Roman" w:eastAsia="Times New Roman"/>
        </w:rPr>
        <w:tab/>
      </w:r>
      <w:r>
        <w:t>御社名</w:t>
      </w:r>
      <w:r>
        <w:rPr>
          <w:spacing w:val="-10"/>
        </w:rPr>
        <w:t>：</w:t>
      </w:r>
      <w:r>
        <w:rPr>
          <w:rFonts w:ascii="Times New Roman" w:eastAsia="Times New Roman"/>
          <w:u w:val="single"/>
        </w:rPr>
        <w:tab/>
      </w:r>
    </w:p>
    <w:p w14:paraId="5DA1BDE2" w14:textId="77777777" w:rsidR="00C86615" w:rsidRDefault="00C86615">
      <w:pPr>
        <w:pStyle w:val="a3"/>
        <w:spacing w:before="209"/>
        <w:rPr>
          <w:rFonts w:ascii="Times New Roman"/>
        </w:rPr>
      </w:pPr>
    </w:p>
    <w:p w14:paraId="20FE6477" w14:textId="77777777" w:rsidR="00C86615" w:rsidRDefault="00BA77AB">
      <w:pPr>
        <w:pStyle w:val="a3"/>
        <w:tabs>
          <w:tab w:val="left" w:pos="6101"/>
          <w:tab w:val="left" w:pos="6941"/>
          <w:tab w:val="left" w:pos="10478"/>
        </w:tabs>
        <w:ind w:left="642"/>
        <w:rPr>
          <w:rFonts w:ascii="Times New Roman" w:eastAsia="Times New Roman"/>
        </w:rPr>
      </w:pPr>
      <w:r>
        <w:t>御氏名</w:t>
      </w:r>
      <w:r>
        <w:rPr>
          <w:spacing w:val="-10"/>
        </w:rPr>
        <w:t>：</w:t>
      </w:r>
      <w:r>
        <w:rPr>
          <w:rFonts w:ascii="Times New Roman" w:eastAsia="Times New Roman"/>
          <w:u w:val="single"/>
        </w:rPr>
        <w:tab/>
      </w:r>
      <w:r>
        <w:rPr>
          <w:rFonts w:ascii="Times New Roman" w:eastAsia="Times New Roman"/>
        </w:rPr>
        <w:tab/>
      </w:r>
      <w:r>
        <w:t>メールアドレス</w:t>
      </w:r>
      <w:r>
        <w:rPr>
          <w:spacing w:val="-10"/>
        </w:rPr>
        <w:t>：</w:t>
      </w:r>
      <w:r>
        <w:rPr>
          <w:rFonts w:ascii="Times New Roman" w:eastAsia="Times New Roman"/>
          <w:u w:val="single"/>
        </w:rPr>
        <w:tab/>
      </w:r>
    </w:p>
    <w:p w14:paraId="5A60E925" w14:textId="77777777" w:rsidR="00C86615" w:rsidRDefault="00C86615">
      <w:pPr>
        <w:pStyle w:val="a3"/>
        <w:rPr>
          <w:rFonts w:ascii="Times New Roman" w:eastAsia="Times New Roman"/>
        </w:rPr>
        <w:sectPr w:rsidR="00C86615">
          <w:type w:val="continuous"/>
          <w:pgSz w:w="11910" w:h="16840"/>
          <w:pgMar w:top="980" w:right="708" w:bottom="280" w:left="708" w:header="720" w:footer="720" w:gutter="0"/>
          <w:cols w:space="720"/>
        </w:sectPr>
      </w:pPr>
    </w:p>
    <w:p w14:paraId="52DD07F5" w14:textId="77777777" w:rsidR="00C86615" w:rsidRDefault="00BA77AB">
      <w:pPr>
        <w:pStyle w:val="1"/>
        <w:spacing w:line="380" w:lineRule="exact"/>
      </w:pPr>
      <w:r>
        <w:rPr>
          <w:spacing w:val="-12"/>
        </w:rPr>
        <w:lastRenderedPageBreak/>
        <w:t>【昨年開催時の様子】</w:t>
      </w:r>
    </w:p>
    <w:p w14:paraId="048721D7" w14:textId="77777777" w:rsidR="00C86615" w:rsidRDefault="00BA77AB">
      <w:pPr>
        <w:pStyle w:val="a3"/>
        <w:spacing w:before="12"/>
        <w:rPr>
          <w:rFonts w:ascii="Microsoft JhengHei"/>
          <w:b/>
          <w:sz w:val="3"/>
        </w:rPr>
      </w:pPr>
      <w:r>
        <w:rPr>
          <w:rFonts w:ascii="Microsoft JhengHei"/>
          <w:b/>
          <w:noProof/>
          <w:sz w:val="3"/>
        </w:rPr>
        <w:drawing>
          <wp:anchor distT="0" distB="0" distL="0" distR="0" simplePos="0" relativeHeight="487588352" behindDoc="1" locked="0" layoutInCell="1" allowOverlap="1" wp14:anchorId="2BABD54A" wp14:editId="7A2252EB">
            <wp:simplePos x="0" y="0"/>
            <wp:positionH relativeFrom="page">
              <wp:posOffset>755141</wp:posOffset>
            </wp:positionH>
            <wp:positionV relativeFrom="paragraph">
              <wp:posOffset>58465</wp:posOffset>
            </wp:positionV>
            <wp:extent cx="2703900" cy="169163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2703900" cy="1691639"/>
                    </a:xfrm>
                    <a:prstGeom prst="rect">
                      <a:avLst/>
                    </a:prstGeom>
                  </pic:spPr>
                </pic:pic>
              </a:graphicData>
            </a:graphic>
          </wp:anchor>
        </w:drawing>
      </w:r>
      <w:r>
        <w:rPr>
          <w:rFonts w:ascii="Microsoft JhengHei"/>
          <w:b/>
          <w:noProof/>
          <w:sz w:val="3"/>
        </w:rPr>
        <w:drawing>
          <wp:anchor distT="0" distB="0" distL="0" distR="0" simplePos="0" relativeHeight="487588864" behindDoc="1" locked="0" layoutInCell="1" allowOverlap="1" wp14:anchorId="11D3F5D0" wp14:editId="0B89EA88">
            <wp:simplePos x="0" y="0"/>
            <wp:positionH relativeFrom="page">
              <wp:posOffset>4013453</wp:posOffset>
            </wp:positionH>
            <wp:positionV relativeFrom="paragraph">
              <wp:posOffset>72181</wp:posOffset>
            </wp:positionV>
            <wp:extent cx="2874130" cy="1684781"/>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2874130" cy="1684781"/>
                    </a:xfrm>
                    <a:prstGeom prst="rect">
                      <a:avLst/>
                    </a:prstGeom>
                  </pic:spPr>
                </pic:pic>
              </a:graphicData>
            </a:graphic>
          </wp:anchor>
        </w:drawing>
      </w:r>
      <w:r>
        <w:rPr>
          <w:rFonts w:ascii="Microsoft JhengHei"/>
          <w:b/>
          <w:noProof/>
          <w:sz w:val="3"/>
        </w:rPr>
        <w:drawing>
          <wp:anchor distT="0" distB="0" distL="0" distR="0" simplePos="0" relativeHeight="487589376" behindDoc="1" locked="0" layoutInCell="1" allowOverlap="1" wp14:anchorId="44F71F33" wp14:editId="5774BF6B">
            <wp:simplePos x="0" y="0"/>
            <wp:positionH relativeFrom="page">
              <wp:posOffset>745998</wp:posOffset>
            </wp:positionH>
            <wp:positionV relativeFrom="paragraph">
              <wp:posOffset>1852975</wp:posOffset>
            </wp:positionV>
            <wp:extent cx="2728061" cy="1988248"/>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2728061" cy="1988248"/>
                    </a:xfrm>
                    <a:prstGeom prst="rect">
                      <a:avLst/>
                    </a:prstGeom>
                  </pic:spPr>
                </pic:pic>
              </a:graphicData>
            </a:graphic>
          </wp:anchor>
        </w:drawing>
      </w:r>
      <w:r>
        <w:rPr>
          <w:rFonts w:ascii="Microsoft JhengHei"/>
          <w:b/>
          <w:noProof/>
          <w:sz w:val="3"/>
        </w:rPr>
        <w:drawing>
          <wp:anchor distT="0" distB="0" distL="0" distR="0" simplePos="0" relativeHeight="487589888" behindDoc="1" locked="0" layoutInCell="1" allowOverlap="1" wp14:anchorId="34E0482F" wp14:editId="1B3E0486">
            <wp:simplePos x="0" y="0"/>
            <wp:positionH relativeFrom="page">
              <wp:posOffset>3995928</wp:posOffset>
            </wp:positionH>
            <wp:positionV relativeFrom="paragraph">
              <wp:posOffset>1858309</wp:posOffset>
            </wp:positionV>
            <wp:extent cx="2877312" cy="1990344"/>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2877312" cy="1990344"/>
                    </a:xfrm>
                    <a:prstGeom prst="rect">
                      <a:avLst/>
                    </a:prstGeom>
                  </pic:spPr>
                </pic:pic>
              </a:graphicData>
            </a:graphic>
          </wp:anchor>
        </w:drawing>
      </w:r>
    </w:p>
    <w:p w14:paraId="4F29F4CB" w14:textId="77777777" w:rsidR="00C86615" w:rsidRDefault="00C86615">
      <w:pPr>
        <w:pStyle w:val="a3"/>
        <w:spacing w:before="16"/>
        <w:rPr>
          <w:rFonts w:ascii="Microsoft JhengHei"/>
          <w:b/>
          <w:sz w:val="6"/>
        </w:rPr>
      </w:pPr>
    </w:p>
    <w:p w14:paraId="17A0F8B9" w14:textId="77777777" w:rsidR="00C86615" w:rsidRPr="00BA77AB" w:rsidRDefault="00BA77AB">
      <w:pPr>
        <w:spacing w:before="374"/>
        <w:ind w:left="854"/>
        <w:rPr>
          <w:rFonts w:ascii="Microsoft JhengHei" w:eastAsia="Microsoft JhengHei"/>
          <w:b/>
          <w:i/>
          <w:iCs/>
        </w:rPr>
      </w:pPr>
      <w:r w:rsidRPr="00BA77AB">
        <w:rPr>
          <w:rFonts w:ascii="Microsoft JhengHei" w:eastAsia="Microsoft JhengHei"/>
          <w:b/>
          <w:i/>
          <w:iCs/>
          <w:spacing w:val="-12"/>
        </w:rPr>
        <w:t>【昨年度の参加企業様からのコメント】</w:t>
      </w:r>
    </w:p>
    <w:p w14:paraId="1572970B" w14:textId="77777777" w:rsidR="00C86615" w:rsidRDefault="00BA77AB">
      <w:pPr>
        <w:pStyle w:val="a3"/>
        <w:spacing w:before="65"/>
        <w:ind w:left="852"/>
      </w:pPr>
      <w:r>
        <w:rPr>
          <w:spacing w:val="-5"/>
        </w:rPr>
        <w:t>・生徒の参加意欲を感じることができ、参加できてよかった。</w:t>
      </w:r>
    </w:p>
    <w:p w14:paraId="68193F8F" w14:textId="77777777" w:rsidR="00C86615" w:rsidRDefault="00BA77AB">
      <w:pPr>
        <w:pStyle w:val="a3"/>
        <w:spacing w:before="145"/>
        <w:ind w:left="852"/>
      </w:pPr>
      <w:r>
        <w:rPr>
          <w:spacing w:val="-5"/>
        </w:rPr>
        <w:t>・高校生の興味ある姿勢は新鮮でした。</w:t>
      </w:r>
    </w:p>
    <w:p w14:paraId="2BA8447D" w14:textId="77777777" w:rsidR="00C86615" w:rsidRDefault="00BA77AB">
      <w:pPr>
        <w:pStyle w:val="a3"/>
        <w:spacing w:before="145"/>
        <w:ind w:left="852"/>
      </w:pPr>
      <w:r>
        <w:rPr>
          <w:spacing w:val="-5"/>
        </w:rPr>
        <w:t>・熱心に話を聞いてくれた生徒さんもいて、積極的に質問をしてもらえたので、良かったです。</w:t>
      </w:r>
    </w:p>
    <w:p w14:paraId="71584CB1" w14:textId="77777777" w:rsidR="00C86615" w:rsidRDefault="00BA77AB">
      <w:pPr>
        <w:pStyle w:val="a3"/>
        <w:spacing w:before="145"/>
        <w:ind w:left="852"/>
      </w:pPr>
      <w:r>
        <w:rPr>
          <w:spacing w:val="-5"/>
        </w:rPr>
        <w:t>・仕事の面白さを直接伝えられる良い機会なので、また是非参加したいです。</w:t>
      </w:r>
    </w:p>
    <w:p w14:paraId="638327F9" w14:textId="77777777" w:rsidR="00C86615" w:rsidRDefault="00BA77AB">
      <w:pPr>
        <w:pStyle w:val="a3"/>
        <w:spacing w:before="144"/>
        <w:ind w:left="852"/>
      </w:pPr>
      <w:r>
        <w:rPr>
          <w:spacing w:val="-5"/>
        </w:rPr>
        <w:t>・自社若手社員が参加し、学生に向けた会社アピールの仕方を学べる貴重な機会と感じた。</w:t>
      </w:r>
    </w:p>
    <w:p w14:paraId="39A15718" w14:textId="77777777" w:rsidR="00C86615" w:rsidRDefault="00C86615">
      <w:pPr>
        <w:pStyle w:val="a3"/>
        <w:spacing w:before="127"/>
      </w:pPr>
    </w:p>
    <w:p w14:paraId="7D97132D" w14:textId="77777777" w:rsidR="00C86615" w:rsidRPr="00BA77AB" w:rsidRDefault="00BA77AB">
      <w:pPr>
        <w:pStyle w:val="1"/>
        <w:rPr>
          <w:i/>
          <w:iCs/>
        </w:rPr>
      </w:pPr>
      <w:r w:rsidRPr="00BA77AB">
        <w:rPr>
          <w:i/>
          <w:iCs/>
          <w:spacing w:val="-12"/>
        </w:rPr>
        <w:t>【六郷工科高校の先生からのコメント】</w:t>
      </w:r>
    </w:p>
    <w:p w14:paraId="27C78EEC" w14:textId="77777777" w:rsidR="00C86615" w:rsidRDefault="00BA77AB">
      <w:pPr>
        <w:pStyle w:val="a3"/>
        <w:spacing w:before="38"/>
        <w:ind w:left="1059"/>
      </w:pPr>
      <w:r>
        <w:rPr>
          <w:spacing w:val="-5"/>
        </w:rPr>
        <w:t>日頃より本校の教育活動にご理解、ご協力をいただきありがとうございます。</w:t>
      </w:r>
    </w:p>
    <w:p w14:paraId="2DC2CB07" w14:textId="77777777" w:rsidR="00C86615" w:rsidRDefault="00BA77AB">
      <w:pPr>
        <w:pStyle w:val="a3"/>
        <w:spacing w:before="91" w:line="321" w:lineRule="auto"/>
        <w:ind w:left="861" w:right="174" w:firstLine="198"/>
        <w:jc w:val="both"/>
      </w:pPr>
      <w:r>
        <w:rPr>
          <w:spacing w:val="-2"/>
        </w:rPr>
        <w:t>本事業では、地元大田区の製造業でどのような製品を扱っているのか、また社員の方を含めた雰囲気を生徒たちが肌で感じる貴重な体験となっています。過去には、本事業で興味を持ち、インターンシップを体験し、就職した生徒もいます。多くの生徒が地元企業の理解を深め、また高い技術力に触れることで、学校での学習への理解も深められる場となっています。</w:t>
      </w:r>
    </w:p>
    <w:p w14:paraId="24F39679" w14:textId="77777777" w:rsidR="00C86615" w:rsidRDefault="00BA77AB">
      <w:pPr>
        <w:pStyle w:val="a3"/>
        <w:spacing w:line="267" w:lineRule="exact"/>
        <w:ind w:left="1059"/>
      </w:pPr>
      <w:r>
        <w:rPr>
          <w:spacing w:val="-5"/>
        </w:rPr>
        <w:t>お忙しいところとは思いますが、生徒の見聞を広めるためお力添えいただけますと幸いです。</w:t>
      </w:r>
    </w:p>
    <w:p w14:paraId="2FE06C03" w14:textId="77777777" w:rsidR="00C86615" w:rsidRDefault="00C86615">
      <w:pPr>
        <w:pStyle w:val="a3"/>
        <w:spacing w:before="182"/>
      </w:pPr>
    </w:p>
    <w:p w14:paraId="4F9C7094" w14:textId="77777777" w:rsidR="00C86615" w:rsidRDefault="00BA77AB">
      <w:pPr>
        <w:pStyle w:val="a3"/>
        <w:spacing w:line="321" w:lineRule="auto"/>
        <w:ind w:left="1071" w:right="3534" w:hanging="210"/>
      </w:pPr>
      <w:r>
        <w:rPr>
          <w:noProof/>
        </w:rPr>
        <w:drawing>
          <wp:anchor distT="0" distB="0" distL="0" distR="0" simplePos="0" relativeHeight="15731712" behindDoc="0" locked="0" layoutInCell="1" allowOverlap="1" wp14:anchorId="35404D2A" wp14:editId="7EDD1ED8">
            <wp:simplePos x="0" y="0"/>
            <wp:positionH relativeFrom="page">
              <wp:posOffset>5604340</wp:posOffset>
            </wp:positionH>
            <wp:positionV relativeFrom="paragraph">
              <wp:posOffset>3211</wp:posOffset>
            </wp:positionV>
            <wp:extent cx="579458" cy="579458"/>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579458" cy="579458"/>
                    </a:xfrm>
                    <a:prstGeom prst="rect">
                      <a:avLst/>
                    </a:prstGeom>
                  </pic:spPr>
                </pic:pic>
              </a:graphicData>
            </a:graphic>
          </wp:anchor>
        </w:drawing>
      </w:r>
      <w:r>
        <w:rPr>
          <w:spacing w:val="-2"/>
        </w:rPr>
        <w:t>★昨年度の様子は大田工業連合会のサイトからもご覧になれます https://</w:t>
      </w:r>
      <w:hyperlink r:id="rId9">
        <w:r>
          <w:rPr>
            <w:spacing w:val="-2"/>
          </w:rPr>
          <w:t>www.ootakoren.com/post/seinenbu20250620</w:t>
        </w:r>
      </w:hyperlink>
    </w:p>
    <w:p w14:paraId="3F97AE2A" w14:textId="77777777" w:rsidR="00C86615" w:rsidRDefault="00C86615">
      <w:pPr>
        <w:pStyle w:val="a3"/>
      </w:pPr>
    </w:p>
    <w:p w14:paraId="39015747" w14:textId="77777777" w:rsidR="00C86615" w:rsidRDefault="00C86615">
      <w:pPr>
        <w:pStyle w:val="a3"/>
        <w:spacing w:before="181"/>
      </w:pPr>
    </w:p>
    <w:p w14:paraId="037E065A" w14:textId="77777777" w:rsidR="00C86615" w:rsidRDefault="00BA77AB">
      <w:pPr>
        <w:pStyle w:val="a3"/>
        <w:spacing w:line="321" w:lineRule="auto"/>
        <w:ind w:left="1071" w:right="4272" w:hanging="210"/>
      </w:pPr>
      <w:r>
        <w:rPr>
          <w:noProof/>
        </w:rPr>
        <w:drawing>
          <wp:anchor distT="0" distB="0" distL="0" distR="0" simplePos="0" relativeHeight="15731200" behindDoc="0" locked="0" layoutInCell="1" allowOverlap="1" wp14:anchorId="03F53577" wp14:editId="7110C668">
            <wp:simplePos x="0" y="0"/>
            <wp:positionH relativeFrom="page">
              <wp:posOffset>5595294</wp:posOffset>
            </wp:positionH>
            <wp:positionV relativeFrom="paragraph">
              <wp:posOffset>28320</wp:posOffset>
            </wp:positionV>
            <wp:extent cx="588407" cy="58840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588407" cy="588407"/>
                    </a:xfrm>
                    <a:prstGeom prst="rect">
                      <a:avLst/>
                    </a:prstGeom>
                  </pic:spPr>
                </pic:pic>
              </a:graphicData>
            </a:graphic>
          </wp:anchor>
        </w:drawing>
      </w:r>
      <w:r>
        <w:t>★2023</w:t>
      </w:r>
      <w:r>
        <w:rPr>
          <w:spacing w:val="-7"/>
        </w:rPr>
        <w:t xml:space="preserve"> 年度に開催したマッチングセッションの動画</w:t>
      </w:r>
      <w:r>
        <w:t xml:space="preserve"> </w:t>
      </w:r>
      <w:r>
        <w:rPr>
          <w:spacing w:val="-2"/>
        </w:rPr>
        <w:t>https://</w:t>
      </w:r>
      <w:hyperlink r:id="rId11">
        <w:r>
          <w:rPr>
            <w:spacing w:val="-2"/>
          </w:rPr>
          <w:t>www.youtube.com/watch?v=ru0tAGx7hcg&amp;t=18s</w:t>
        </w:r>
      </w:hyperlink>
    </w:p>
    <w:sectPr w:rsidR="00C86615">
      <w:pgSz w:w="11910" w:h="16840"/>
      <w:pgMar w:top="98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UI">
    <w:panose1 w:val="020B05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15"/>
    <w:rsid w:val="002C00E6"/>
    <w:rsid w:val="00446458"/>
    <w:rsid w:val="004811EB"/>
    <w:rsid w:val="00504251"/>
    <w:rsid w:val="005D3518"/>
    <w:rsid w:val="00A0159E"/>
    <w:rsid w:val="00A30199"/>
    <w:rsid w:val="00AE09EE"/>
    <w:rsid w:val="00B0284A"/>
    <w:rsid w:val="00BA77AB"/>
    <w:rsid w:val="00C756A8"/>
    <w:rsid w:val="00C86615"/>
    <w:rsid w:val="00F02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389E03"/>
  <w15:docId w15:val="{77754A6C-6548-4BBB-9766-01F5004D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ind w:left="854"/>
      <w:outlineLvl w:val="0"/>
    </w:pPr>
    <w:rPr>
      <w:rFonts w:ascii="Microsoft JhengHei" w:eastAsia="Microsoft JhengHei" w:hAnsi="Microsoft JhengHei" w:cs="Microsoft JhengHe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Title"/>
    <w:basedOn w:val="a"/>
    <w:uiPriority w:val="10"/>
    <w:qFormat/>
    <w:pPr>
      <w:spacing w:line="396" w:lineRule="exact"/>
      <w:ind w:right="2"/>
      <w:jc w:val="center"/>
    </w:pPr>
    <w:rPr>
      <w:rFonts w:ascii="Yu Gothic UI" w:eastAsia="Yu Gothic UI" w:hAnsi="Yu Gothic UI" w:cs="Yu Gothic UI"/>
      <w:b/>
      <w:bCs/>
      <w:sz w:val="24"/>
      <w:szCs w:val="24"/>
    </w:rPr>
  </w:style>
  <w:style w:type="paragraph" w:styleId="a6">
    <w:name w:val="List Paragraph"/>
    <w:basedOn w:val="a"/>
    <w:uiPriority w:val="1"/>
    <w:qFormat/>
  </w:style>
  <w:style w:type="paragraph" w:customStyle="1" w:styleId="TableParagraph">
    <w:name w:val="Table Paragraph"/>
    <w:basedOn w:val="a"/>
    <w:uiPriority w:val="1"/>
    <w:qFormat/>
    <w:pPr>
      <w:spacing w:before="45"/>
    </w:pPr>
  </w:style>
  <w:style w:type="character" w:customStyle="1" w:styleId="a4">
    <w:name w:val="本文 (文字)"/>
    <w:basedOn w:val="a0"/>
    <w:link w:val="a3"/>
    <w:uiPriority w:val="1"/>
    <w:rsid w:val="00A30199"/>
    <w:rPr>
      <w:rFonts w:ascii="ＭＳ ゴシック" w:eastAsia="ＭＳ ゴシック" w:hAnsi="ＭＳ ゴシック" w:cs="ＭＳ ゴシック"/>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youtube.com/watch?v=ru0tAGx7hcg&amp;t=18s" TargetMode="External"/><Relationship Id="rId5" Type="http://schemas.openxmlformats.org/officeDocument/2006/relationships/image" Target="media/image2.jpeg"/><Relationship Id="rId10" Type="http://schemas.openxmlformats.org/officeDocument/2006/relationships/image" Target="media/image6.png"/><Relationship Id="rId4" Type="http://schemas.openxmlformats.org/officeDocument/2006/relationships/image" Target="media/image1.jpeg"/><Relationship Id="rId9" Type="http://schemas.openxmlformats.org/officeDocument/2006/relationships/hyperlink" Target="http://www.ootakoren.com/post/seinenbu20250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&lt;4D6963726F736F667420576F7264202D2081798F4390B388C4817A30355F315F837D836283608393834F835A83628356838783934F5441323032368E5189C18ED295E58F5788C493E0&gt;</dc:title>
  <dc:creator>jk-masaki</dc:creator>
  <cp:lastModifiedBy>株式会社 杉⼭化学⼯業所</cp:lastModifiedBy>
  <cp:revision>2</cp:revision>
  <cp:lastPrinted>2025-12-09T05:06:00Z</cp:lastPrinted>
  <dcterms:created xsi:type="dcterms:W3CDTF">2026-02-17T00:47:00Z</dcterms:created>
  <dcterms:modified xsi:type="dcterms:W3CDTF">2026-02-17T00:47:00Z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PScript5.dll Version 5.2.2</vt:lpwstr>
  </property>
  <property fmtid="{D5CDD505-2E9C-101B-9397-08002B2CF9AE}" pid="4" name="LastSaved">
    <vt:filetime>2025-12-09T00:00:00Z</vt:filetime>
  </property>
  <property fmtid="{D5CDD505-2E9C-101B-9397-08002B2CF9AE}" pid="5" name="Producer">
    <vt:lpwstr>Acrobat Distiller 25.0 (Windows)</vt:lpwstr>
  </property>
</Properties>
</file>